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2F9" w:rsidRPr="009303B1" w:rsidRDefault="001629C7" w:rsidP="00930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w w:val="105"/>
          <w:sz w:val="24"/>
          <w:szCs w:val="24"/>
        </w:rPr>
        <w:t>Правительство Москвы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3"/>
        <w:tabs>
          <w:tab w:val="left" w:pos="1982"/>
          <w:tab w:val="left" w:pos="3633"/>
          <w:tab w:val="left" w:pos="5399"/>
          <w:tab w:val="left" w:pos="6321"/>
          <w:tab w:val="left" w:pos="8279"/>
          <w:tab w:val="left" w:pos="10353"/>
        </w:tabs>
        <w:ind w:right="132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>КОМИТЕТ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ab/>
        <w:t>ГОРОДА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ab/>
        <w:t>МОСКВЫ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ab/>
      </w:r>
      <w:r w:rsidRPr="009303B1">
        <w:rPr>
          <w:rFonts w:ascii="Times New Roman" w:hAnsi="Times New Roman" w:cs="Times New Roman"/>
          <w:spacing w:val="-8"/>
          <w:w w:val="105"/>
          <w:sz w:val="24"/>
          <w:szCs w:val="24"/>
        </w:rPr>
        <w:t>ПО</w:t>
      </w:r>
      <w:r w:rsidRPr="009303B1">
        <w:rPr>
          <w:rFonts w:ascii="Times New Roman" w:hAnsi="Times New Roman" w:cs="Times New Roman"/>
          <w:spacing w:val="-8"/>
          <w:w w:val="105"/>
          <w:sz w:val="24"/>
          <w:szCs w:val="24"/>
        </w:rPr>
        <w:tab/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ЦЕНОВОЙ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ab/>
        <w:t>ПОЛИТИКЕ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ab/>
      </w:r>
      <w:r w:rsidRPr="009303B1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В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СТРОИТЕЛЬСТВЕ И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ГОСУДАРСТВЕННОЙ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ЭКСПЕРТИЗЕ</w:t>
      </w:r>
      <w:r w:rsidRPr="009303B1">
        <w:rPr>
          <w:rFonts w:ascii="Times New Roman" w:hAnsi="Times New Roman" w:cs="Times New Roman"/>
          <w:spacing w:val="-57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ПРОЕКТОВ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w w:val="105"/>
          <w:sz w:val="24"/>
          <w:szCs w:val="24"/>
        </w:rPr>
        <w:t>ПРИКАЗ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 28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декабря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2018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года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N</w:t>
      </w:r>
      <w:r w:rsidRPr="009303B1">
        <w:rPr>
          <w:rFonts w:ascii="Times New Roman" w:hAnsi="Times New Roman" w:cs="Times New Roman"/>
          <w:spacing w:val="-57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МКЭ-ОД/18-76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Об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утверждении нормы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накладных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расходов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сметной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прибыли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на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>2019 год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551A6" w:rsidP="009303B1">
      <w:pPr>
        <w:pStyle w:val="a3"/>
        <w:ind w:right="106" w:firstLine="384"/>
        <w:jc w:val="center"/>
        <w:rPr>
          <w:rFonts w:ascii="Times New Roman" w:hAnsi="Times New Roman" w:cs="Times New Roman"/>
          <w:sz w:val="24"/>
          <w:szCs w:val="24"/>
        </w:rPr>
      </w:pPr>
      <w:hyperlink r:id="rId5"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В соответствии с </w:t>
        </w:r>
        <w:r w:rsidR="001629C7" w:rsidRPr="009303B1">
          <w:rPr>
            <w:rFonts w:ascii="Times New Roman" w:hAnsi="Times New Roman" w:cs="Times New Roman"/>
            <w:spacing w:val="-3"/>
            <w:w w:val="105"/>
            <w:sz w:val="24"/>
            <w:szCs w:val="24"/>
          </w:rPr>
          <w:t xml:space="preserve">пунктом </w:t>
        </w:r>
        <w:r w:rsidR="001629C7" w:rsidRPr="009303B1">
          <w:rPr>
            <w:rFonts w:ascii="Times New Roman" w:hAnsi="Times New Roman" w:cs="Times New Roman"/>
            <w:spacing w:val="-5"/>
            <w:w w:val="105"/>
            <w:sz w:val="24"/>
            <w:szCs w:val="24"/>
          </w:rPr>
          <w:t xml:space="preserve">4.2.12 </w:t>
        </w:r>
        <w:r w:rsidR="001629C7" w:rsidRPr="009303B1">
          <w:rPr>
            <w:rFonts w:ascii="Times New Roman" w:hAnsi="Times New Roman" w:cs="Times New Roman"/>
            <w:spacing w:val="-10"/>
            <w:w w:val="105"/>
            <w:sz w:val="24"/>
            <w:szCs w:val="24"/>
          </w:rPr>
          <w:t xml:space="preserve">Положения </w:t>
        </w:r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о </w:t>
        </w:r>
        <w:r w:rsidR="001629C7" w:rsidRPr="009303B1">
          <w:rPr>
            <w:rFonts w:ascii="Times New Roman" w:hAnsi="Times New Roman" w:cs="Times New Roman"/>
            <w:spacing w:val="-3"/>
            <w:w w:val="105"/>
            <w:sz w:val="24"/>
            <w:szCs w:val="24"/>
          </w:rPr>
          <w:t xml:space="preserve">Комитете </w:t>
        </w:r>
        <w:r w:rsidR="001629C7" w:rsidRPr="009303B1">
          <w:rPr>
            <w:rFonts w:ascii="Times New Roman" w:hAnsi="Times New Roman" w:cs="Times New Roman"/>
            <w:spacing w:val="-5"/>
            <w:w w:val="105"/>
            <w:sz w:val="24"/>
            <w:szCs w:val="24"/>
          </w:rPr>
          <w:t xml:space="preserve">города </w:t>
        </w:r>
        <w:r w:rsidR="001629C7" w:rsidRPr="009303B1">
          <w:rPr>
            <w:rFonts w:ascii="Times New Roman" w:hAnsi="Times New Roman" w:cs="Times New Roman"/>
            <w:spacing w:val="-4"/>
            <w:w w:val="105"/>
            <w:sz w:val="24"/>
            <w:szCs w:val="24"/>
          </w:rPr>
          <w:t xml:space="preserve">Москвы </w:t>
        </w:r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по </w:t>
        </w:r>
        <w:r w:rsidR="001629C7" w:rsidRPr="009303B1">
          <w:rPr>
            <w:rFonts w:ascii="Times New Roman" w:hAnsi="Times New Roman" w:cs="Times New Roman"/>
            <w:spacing w:val="-3"/>
            <w:w w:val="105"/>
            <w:sz w:val="24"/>
            <w:szCs w:val="24"/>
          </w:rPr>
          <w:t xml:space="preserve">ценовой </w:t>
        </w:r>
        <w:r w:rsidR="001629C7" w:rsidRPr="009303B1">
          <w:rPr>
            <w:rFonts w:ascii="Times New Roman" w:hAnsi="Times New Roman" w:cs="Times New Roman"/>
            <w:spacing w:val="-4"/>
            <w:w w:val="105"/>
            <w:sz w:val="24"/>
            <w:szCs w:val="24"/>
          </w:rPr>
          <w:t xml:space="preserve">политике </w:t>
        </w:r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в строительстве и </w:t>
        </w:r>
        <w:r w:rsidR="001629C7" w:rsidRPr="009303B1">
          <w:rPr>
            <w:rFonts w:ascii="Times New Roman" w:hAnsi="Times New Roman" w:cs="Times New Roman"/>
            <w:spacing w:val="-3"/>
            <w:w w:val="105"/>
            <w:sz w:val="24"/>
            <w:szCs w:val="24"/>
          </w:rPr>
          <w:t xml:space="preserve">государственной </w:t>
        </w:r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экспертизе </w:t>
        </w:r>
        <w:r w:rsidR="001629C7" w:rsidRPr="009303B1">
          <w:rPr>
            <w:rFonts w:ascii="Times New Roman" w:hAnsi="Times New Roman" w:cs="Times New Roman"/>
            <w:spacing w:val="-3"/>
            <w:w w:val="105"/>
            <w:sz w:val="24"/>
            <w:szCs w:val="24"/>
          </w:rPr>
          <w:t>проектов,</w:t>
        </w:r>
      </w:hyperlink>
      <w:r w:rsidR="001629C7"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hyperlink r:id="rId6"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утвержденного </w:t>
        </w:r>
        <w:r w:rsidR="001629C7" w:rsidRPr="009303B1">
          <w:rPr>
            <w:rFonts w:ascii="Times New Roman" w:hAnsi="Times New Roman" w:cs="Times New Roman"/>
            <w:spacing w:val="-5"/>
            <w:w w:val="105"/>
            <w:sz w:val="24"/>
            <w:szCs w:val="24"/>
          </w:rPr>
          <w:t xml:space="preserve">постановлением </w:t>
        </w:r>
        <w:r w:rsidR="001629C7" w:rsidRPr="009303B1">
          <w:rPr>
            <w:rFonts w:ascii="Times New Roman" w:hAnsi="Times New Roman" w:cs="Times New Roman"/>
            <w:spacing w:val="-4"/>
            <w:w w:val="105"/>
            <w:sz w:val="24"/>
            <w:szCs w:val="24"/>
          </w:rPr>
          <w:t xml:space="preserve">Правительства Москвы от 24 </w:t>
        </w:r>
        <w:r w:rsidR="001629C7" w:rsidRPr="009303B1">
          <w:rPr>
            <w:rFonts w:ascii="Times New Roman" w:hAnsi="Times New Roman" w:cs="Times New Roman"/>
            <w:spacing w:val="-9"/>
            <w:w w:val="105"/>
            <w:sz w:val="24"/>
            <w:szCs w:val="24"/>
          </w:rPr>
          <w:t xml:space="preserve">февраля </w:t>
        </w:r>
        <w:r w:rsidR="001629C7" w:rsidRPr="009303B1">
          <w:rPr>
            <w:rFonts w:ascii="Times New Roman" w:hAnsi="Times New Roman" w:cs="Times New Roman"/>
            <w:spacing w:val="-10"/>
            <w:w w:val="105"/>
            <w:sz w:val="24"/>
            <w:szCs w:val="24"/>
          </w:rPr>
          <w:t xml:space="preserve">2011 </w:t>
        </w:r>
        <w:r w:rsidR="001629C7" w:rsidRPr="009303B1">
          <w:rPr>
            <w:rFonts w:ascii="Times New Roman" w:hAnsi="Times New Roman" w:cs="Times New Roman"/>
            <w:spacing w:val="-4"/>
            <w:w w:val="105"/>
            <w:sz w:val="24"/>
            <w:szCs w:val="24"/>
          </w:rPr>
          <w:t xml:space="preserve">года </w:t>
        </w:r>
        <w:r w:rsidR="001629C7" w:rsidRPr="009303B1">
          <w:rPr>
            <w:rFonts w:ascii="Times New Roman" w:hAnsi="Times New Roman" w:cs="Times New Roman"/>
            <w:w w:val="105"/>
            <w:sz w:val="24"/>
            <w:szCs w:val="24"/>
          </w:rPr>
          <w:t xml:space="preserve">N </w:t>
        </w:r>
        <w:r w:rsidR="001629C7" w:rsidRPr="009303B1">
          <w:rPr>
            <w:rFonts w:ascii="Times New Roman" w:hAnsi="Times New Roman" w:cs="Times New Roman"/>
            <w:spacing w:val="-8"/>
            <w:w w:val="105"/>
            <w:sz w:val="24"/>
            <w:szCs w:val="24"/>
          </w:rPr>
          <w:t>48-ПП,</w:t>
        </w:r>
      </w:hyperlink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w w:val="105"/>
          <w:sz w:val="24"/>
          <w:szCs w:val="24"/>
        </w:rPr>
        <w:t>приказываю: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4"/>
        <w:numPr>
          <w:ilvl w:val="0"/>
          <w:numId w:val="1"/>
        </w:numPr>
        <w:tabs>
          <w:tab w:val="left" w:pos="839"/>
        </w:tabs>
        <w:spacing w:before="0"/>
        <w:ind w:left="119" w:right="103" w:firstLine="384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Утвердить и ввести в действие с 1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января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2019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года </w:t>
      </w:r>
      <w:r w:rsidRPr="009303B1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Нормы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накладных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расходов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сметной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прибыли</w:t>
      </w:r>
      <w:r w:rsidRPr="009303B1">
        <w:rPr>
          <w:rFonts w:ascii="Times New Roman" w:hAnsi="Times New Roman" w:cs="Times New Roman"/>
          <w:spacing w:val="-42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7"/>
          <w:w w:val="105"/>
          <w:sz w:val="24"/>
          <w:szCs w:val="24"/>
        </w:rPr>
        <w:t>(приложение).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4"/>
        <w:numPr>
          <w:ilvl w:val="0"/>
          <w:numId w:val="1"/>
        </w:numPr>
        <w:tabs>
          <w:tab w:val="left" w:pos="818"/>
        </w:tabs>
        <w:spacing w:before="0"/>
        <w:ind w:left="119" w:right="106" w:firstLine="384"/>
        <w:jc w:val="center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Заместителю</w:t>
      </w:r>
      <w:r w:rsidRPr="009303B1">
        <w:rPr>
          <w:rFonts w:ascii="Times New Roman" w:hAnsi="Times New Roman" w:cs="Times New Roman"/>
          <w:spacing w:val="-36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начальника</w:t>
      </w:r>
      <w:r w:rsidRPr="009303B1">
        <w:rPr>
          <w:rFonts w:ascii="Times New Roman" w:hAnsi="Times New Roman" w:cs="Times New Roman"/>
          <w:spacing w:val="-37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7"/>
          <w:w w:val="105"/>
          <w:sz w:val="24"/>
          <w:szCs w:val="24"/>
        </w:rPr>
        <w:t>Управления</w:t>
      </w:r>
      <w:r w:rsidRPr="009303B1">
        <w:rPr>
          <w:rFonts w:ascii="Times New Roman" w:hAnsi="Times New Roman" w:cs="Times New Roman"/>
          <w:spacing w:val="-35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7"/>
          <w:w w:val="105"/>
          <w:sz w:val="24"/>
          <w:szCs w:val="24"/>
        </w:rPr>
        <w:t>финансового</w:t>
      </w:r>
      <w:r w:rsidRPr="009303B1">
        <w:rPr>
          <w:rFonts w:ascii="Times New Roman" w:hAnsi="Times New Roman" w:cs="Times New Roman"/>
          <w:spacing w:val="-36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контроля,</w:t>
      </w:r>
      <w:r w:rsidRPr="009303B1">
        <w:rPr>
          <w:rFonts w:ascii="Times New Roman" w:hAnsi="Times New Roman" w:cs="Times New Roman"/>
          <w:spacing w:val="-35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конкурсных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процедур,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организационной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плановой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работы -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начальнику отдела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организационной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плановой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работы </w:t>
      </w:r>
      <w:proofErr w:type="spellStart"/>
      <w:r w:rsidRPr="009303B1">
        <w:rPr>
          <w:rFonts w:ascii="Times New Roman" w:hAnsi="Times New Roman" w:cs="Times New Roman"/>
          <w:w w:val="105"/>
          <w:sz w:val="24"/>
          <w:szCs w:val="24"/>
        </w:rPr>
        <w:t>Дыкиной</w:t>
      </w:r>
      <w:proofErr w:type="spellEnd"/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М.Н.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обеспечить </w:t>
      </w:r>
      <w:r w:rsidRPr="009303B1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размещение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приказа на </w:t>
      </w:r>
      <w:r w:rsidRPr="009303B1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официальной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странице </w:t>
      </w:r>
      <w:proofErr w:type="spellStart"/>
      <w:r w:rsidRPr="009303B1">
        <w:rPr>
          <w:rFonts w:ascii="Times New Roman" w:hAnsi="Times New Roman" w:cs="Times New Roman"/>
          <w:w w:val="105"/>
          <w:sz w:val="24"/>
          <w:szCs w:val="24"/>
        </w:rPr>
        <w:t>Москомэкспертизы</w:t>
      </w:r>
      <w:proofErr w:type="spellEnd"/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на </w:t>
      </w:r>
      <w:r w:rsidRPr="009303B1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официальном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портале </w:t>
      </w:r>
      <w:r w:rsidRPr="009303B1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Мэра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Правительства Москвы</w:t>
      </w:r>
      <w:r w:rsidRPr="009303B1">
        <w:rPr>
          <w:rFonts w:ascii="Times New Roman" w:hAnsi="Times New Roman" w:cs="Times New Roman"/>
          <w:spacing w:val="73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https://</w:t>
      </w:r>
      <w:hyperlink r:id="rId7">
        <w:r w:rsidRPr="009303B1">
          <w:rPr>
            <w:rFonts w:ascii="Times New Roman" w:hAnsi="Times New Roman" w:cs="Times New Roman"/>
            <w:w w:val="105"/>
            <w:sz w:val="24"/>
            <w:szCs w:val="24"/>
          </w:rPr>
          <w:t>www.mos.ru/mke</w:t>
        </w:r>
      </w:hyperlink>
      <w:r w:rsidRPr="009303B1">
        <w:rPr>
          <w:rFonts w:ascii="Times New Roman" w:hAnsi="Times New Roman" w:cs="Times New Roman"/>
          <w:w w:val="105"/>
          <w:sz w:val="24"/>
          <w:szCs w:val="24"/>
        </w:rPr>
        <w:t xml:space="preserve"> в </w:t>
      </w:r>
      <w:r w:rsidRPr="009303B1">
        <w:rPr>
          <w:rFonts w:ascii="Times New Roman" w:hAnsi="Times New Roman" w:cs="Times New Roman"/>
          <w:spacing w:val="-5"/>
          <w:w w:val="105"/>
          <w:sz w:val="24"/>
          <w:szCs w:val="24"/>
        </w:rPr>
        <w:t>установленном</w:t>
      </w:r>
      <w:r w:rsidRPr="009303B1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порядке.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4"/>
        <w:numPr>
          <w:ilvl w:val="0"/>
          <w:numId w:val="1"/>
        </w:numPr>
        <w:tabs>
          <w:tab w:val="left" w:pos="812"/>
        </w:tabs>
        <w:spacing w:before="0"/>
        <w:ind w:left="811" w:hanging="3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03B1">
        <w:rPr>
          <w:rFonts w:ascii="Times New Roman" w:hAnsi="Times New Roman" w:cs="Times New Roman"/>
          <w:spacing w:val="-5"/>
          <w:w w:val="105"/>
          <w:sz w:val="24"/>
          <w:szCs w:val="24"/>
        </w:rPr>
        <w:t>Контроль</w:t>
      </w:r>
      <w:r w:rsidRPr="009303B1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за</w:t>
      </w:r>
      <w:proofErr w:type="gramEnd"/>
      <w:r w:rsidRPr="009303B1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>исполнением</w:t>
      </w:r>
      <w:r w:rsidRPr="009303B1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6"/>
          <w:w w:val="105"/>
          <w:sz w:val="24"/>
          <w:szCs w:val="24"/>
        </w:rPr>
        <w:t>настоящего</w:t>
      </w:r>
      <w:r w:rsidRPr="009303B1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>приказа</w:t>
      </w:r>
      <w:r w:rsidRPr="009303B1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>оставляю</w:t>
      </w:r>
      <w:r w:rsidRPr="009303B1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9303B1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w w:val="105"/>
          <w:sz w:val="24"/>
          <w:szCs w:val="24"/>
        </w:rPr>
        <w:t>собой.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9303B1" w:rsidRDefault="001629C7" w:rsidP="009303B1">
      <w:pPr>
        <w:pStyle w:val="a3"/>
        <w:tabs>
          <w:tab w:val="left" w:pos="10632"/>
        </w:tabs>
        <w:ind w:right="48"/>
        <w:jc w:val="right"/>
        <w:rPr>
          <w:rFonts w:ascii="Times New Roman" w:hAnsi="Times New Roman" w:cs="Times New Roman"/>
          <w:sz w:val="24"/>
          <w:szCs w:val="24"/>
        </w:rPr>
      </w:pP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Председатель </w:t>
      </w:r>
      <w:r w:rsidRPr="009303B1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Комитета </w:t>
      </w:r>
      <w:r w:rsidRPr="009303B1">
        <w:rPr>
          <w:rFonts w:ascii="Times New Roman" w:hAnsi="Times New Roman" w:cs="Times New Roman"/>
          <w:spacing w:val="-4"/>
          <w:w w:val="105"/>
          <w:sz w:val="24"/>
          <w:szCs w:val="24"/>
        </w:rPr>
        <w:t>В.В.Леонов</w:t>
      </w:r>
    </w:p>
    <w:p w:rsidR="004D32F9" w:rsidRPr="009303B1" w:rsidRDefault="004D32F9" w:rsidP="009303B1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D32F9" w:rsidRPr="001629C7" w:rsidRDefault="001629C7" w:rsidP="00E166AB">
      <w:pPr>
        <w:pStyle w:val="Heading1"/>
        <w:spacing w:before="0"/>
        <w:ind w:right="4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303B1">
        <w:rPr>
          <w:rFonts w:ascii="Times New Roman" w:hAnsi="Times New Roman" w:cs="Times New Roman"/>
          <w:sz w:val="24"/>
          <w:szCs w:val="24"/>
        </w:rPr>
        <w:t xml:space="preserve">Приложение. Таблица </w:t>
      </w:r>
      <w:r w:rsidRPr="009303B1">
        <w:rPr>
          <w:rFonts w:ascii="Times New Roman" w:hAnsi="Times New Roman" w:cs="Times New Roman"/>
          <w:spacing w:val="3"/>
          <w:sz w:val="24"/>
          <w:szCs w:val="24"/>
        </w:rPr>
        <w:t xml:space="preserve">нормативов </w:t>
      </w:r>
      <w:r w:rsidRPr="009303B1">
        <w:rPr>
          <w:rFonts w:ascii="Times New Roman" w:hAnsi="Times New Roman" w:cs="Times New Roman"/>
          <w:sz w:val="24"/>
          <w:szCs w:val="24"/>
        </w:rPr>
        <w:t xml:space="preserve">накладных расходов и сметной </w:t>
      </w:r>
      <w:r w:rsidRPr="009303B1">
        <w:rPr>
          <w:rFonts w:ascii="Times New Roman" w:hAnsi="Times New Roman" w:cs="Times New Roman"/>
          <w:spacing w:val="3"/>
          <w:sz w:val="24"/>
          <w:szCs w:val="24"/>
        </w:rPr>
        <w:t>прибыли</w:t>
      </w:r>
      <w:r w:rsidRPr="009303B1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303B1">
        <w:rPr>
          <w:rFonts w:ascii="Times New Roman" w:hAnsi="Times New Roman" w:cs="Times New Roman"/>
          <w:spacing w:val="4"/>
          <w:sz w:val="24"/>
          <w:szCs w:val="24"/>
        </w:rPr>
        <w:t>на</w:t>
      </w:r>
      <w:r w:rsidR="00E166A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sz w:val="24"/>
          <w:szCs w:val="24"/>
        </w:rPr>
        <w:t>01.01.2019</w:t>
      </w: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E166AB" w:rsidRDefault="00E166AB" w:rsidP="009303B1">
      <w:pPr>
        <w:pStyle w:val="a3"/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:rsidR="004D32F9" w:rsidRPr="001629C7" w:rsidRDefault="001629C7" w:rsidP="009303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629C7">
        <w:rPr>
          <w:rFonts w:ascii="Times New Roman" w:hAnsi="Times New Roman" w:cs="Times New Roman"/>
          <w:w w:val="105"/>
          <w:sz w:val="24"/>
          <w:szCs w:val="24"/>
        </w:rPr>
        <w:lastRenderedPageBreak/>
        <w:t>Приложение</w:t>
      </w:r>
    </w:p>
    <w:p w:rsidR="004D32F9" w:rsidRPr="001629C7" w:rsidRDefault="001629C7" w:rsidP="009303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629C7">
        <w:rPr>
          <w:rFonts w:ascii="Times New Roman" w:hAnsi="Times New Roman" w:cs="Times New Roman"/>
          <w:w w:val="105"/>
          <w:sz w:val="24"/>
          <w:szCs w:val="24"/>
        </w:rPr>
        <w:t xml:space="preserve">к приказу </w:t>
      </w:r>
      <w:proofErr w:type="spellStart"/>
      <w:r w:rsidRPr="001629C7">
        <w:rPr>
          <w:rFonts w:ascii="Times New Roman" w:hAnsi="Times New Roman" w:cs="Times New Roman"/>
          <w:w w:val="105"/>
          <w:sz w:val="24"/>
          <w:szCs w:val="24"/>
        </w:rPr>
        <w:t>Москомэкспертизы</w:t>
      </w:r>
      <w:proofErr w:type="spellEnd"/>
    </w:p>
    <w:p w:rsidR="004D32F9" w:rsidRPr="001629C7" w:rsidRDefault="001629C7" w:rsidP="009303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629C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от 28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 xml:space="preserve">декабря </w:t>
      </w:r>
      <w:r w:rsidRPr="001629C7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2018 </w:t>
      </w:r>
      <w:r w:rsidRPr="001629C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года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>N</w:t>
      </w:r>
      <w:r w:rsidRPr="001629C7">
        <w:rPr>
          <w:rFonts w:ascii="Times New Roman" w:hAnsi="Times New Roman" w:cs="Times New Roman"/>
          <w:spacing w:val="-57"/>
          <w:w w:val="105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spacing w:val="-4"/>
          <w:w w:val="105"/>
          <w:sz w:val="24"/>
          <w:szCs w:val="24"/>
        </w:rPr>
        <w:t>МКЭ-ОД/18-76</w:t>
      </w:r>
    </w:p>
    <w:tbl>
      <w:tblPr>
        <w:tblStyle w:val="TableNormal"/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3"/>
        <w:gridCol w:w="4857"/>
        <w:gridCol w:w="2380"/>
        <w:gridCol w:w="1986"/>
      </w:tblGrid>
      <w:tr w:rsidR="004D32F9" w:rsidRPr="001629C7" w:rsidTr="009303B1">
        <w:trPr>
          <w:trHeight w:val="723"/>
        </w:trPr>
        <w:tc>
          <w:tcPr>
            <w:tcW w:w="1123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</w:t>
            </w:r>
            <w:proofErr w:type="spellEnd"/>
            <w:proofErr w:type="gramEnd"/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/</w:t>
            </w:r>
            <w:proofErr w:type="spellStart"/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57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tabs>
                <w:tab w:val="left" w:pos="14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Виды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строительно-монтажных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работ</w:t>
            </w:r>
          </w:p>
        </w:tc>
        <w:tc>
          <w:tcPr>
            <w:tcW w:w="2380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z w:val="24"/>
                <w:szCs w:val="24"/>
              </w:rPr>
              <w:t xml:space="preserve">Накладные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расходы</w:t>
            </w:r>
          </w:p>
        </w:tc>
        <w:tc>
          <w:tcPr>
            <w:tcW w:w="1986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z w:val="24"/>
                <w:szCs w:val="24"/>
              </w:rPr>
              <w:t>Сметная прибыль</w:t>
            </w:r>
          </w:p>
        </w:tc>
      </w:tr>
      <w:tr w:rsidR="004D32F9" w:rsidRPr="001629C7" w:rsidTr="009303B1">
        <w:trPr>
          <w:trHeight w:val="60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1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2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4</w:t>
            </w:r>
          </w:p>
        </w:tc>
      </w:tr>
      <w:tr w:rsidR="004D32F9" w:rsidRPr="001629C7" w:rsidTr="009303B1">
        <w:trPr>
          <w:trHeight w:val="456"/>
        </w:trPr>
        <w:tc>
          <w:tcPr>
            <w:tcW w:w="1123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3" w:type="dxa"/>
            <w:gridSpan w:val="3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I. Строительные и монтажные работы</w:t>
            </w:r>
          </w:p>
        </w:tc>
      </w:tr>
      <w:tr w:rsidR="004D32F9" w:rsidRPr="001629C7" w:rsidTr="009303B1">
        <w:trPr>
          <w:trHeight w:val="390"/>
        </w:trPr>
        <w:tc>
          <w:tcPr>
            <w:tcW w:w="1123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1.01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Земляные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работы,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выполняемые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механизированным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способом</w:t>
            </w:r>
          </w:p>
        </w:tc>
        <w:tc>
          <w:tcPr>
            <w:tcW w:w="2380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92</w:t>
            </w:r>
          </w:p>
        </w:tc>
        <w:tc>
          <w:tcPr>
            <w:tcW w:w="1986" w:type="dxa"/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50</w:t>
            </w:r>
          </w:p>
        </w:tc>
      </w:tr>
      <w:tr w:rsidR="004D32F9" w:rsidRPr="001629C7" w:rsidTr="009303B1">
        <w:trPr>
          <w:trHeight w:val="101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1.02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Земляные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работы,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выполняемые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вручную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rPr>
          <w:trHeight w:val="104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2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Буровзрывные работы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116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55</w:t>
            </w:r>
          </w:p>
        </w:tc>
      </w:tr>
      <w:tr w:rsidR="004D32F9" w:rsidRPr="001629C7" w:rsidTr="009303B1">
        <w:trPr>
          <w:trHeight w:val="237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3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Свайные работы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119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75</w:t>
            </w:r>
          </w:p>
        </w:tc>
      </w:tr>
      <w:tr w:rsidR="004D32F9" w:rsidRPr="001629C7" w:rsidTr="009303B1">
        <w:trPr>
          <w:trHeight w:val="239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4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tabs>
                <w:tab w:val="left" w:pos="2101"/>
                <w:tab w:val="left" w:pos="33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Закрепление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ab/>
              <w:t>грунтов,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опускные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колодцы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54</w:t>
            </w:r>
          </w:p>
        </w:tc>
      </w:tr>
      <w:tr w:rsidR="004D32F9" w:rsidRPr="001629C7" w:rsidTr="009303B1">
        <w:trPr>
          <w:trHeight w:val="109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5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tabs>
                <w:tab w:val="left" w:pos="24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Бетонные,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железобетонные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</w:t>
            </w:r>
            <w:r w:rsidRPr="001629C7">
              <w:rPr>
                <w:rFonts w:ascii="Times New Roman" w:hAnsi="Times New Roman" w:cs="Times New Roman"/>
                <w:spacing w:val="-17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монолитные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92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65</w:t>
            </w:r>
          </w:p>
        </w:tc>
      </w:tr>
      <w:tr w:rsidR="004D32F9" w:rsidRPr="001629C7" w:rsidTr="009303B1">
        <w:trPr>
          <w:trHeight w:val="257"/>
        </w:trPr>
        <w:tc>
          <w:tcPr>
            <w:tcW w:w="1123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6</w:t>
            </w:r>
          </w:p>
        </w:tc>
        <w:tc>
          <w:tcPr>
            <w:tcW w:w="4857" w:type="dxa"/>
          </w:tcPr>
          <w:p w:rsidR="004D32F9" w:rsidRPr="001629C7" w:rsidRDefault="001629C7" w:rsidP="009303B1">
            <w:pPr>
              <w:pStyle w:val="TableParagraph"/>
              <w:tabs>
                <w:tab w:val="left" w:pos="1880"/>
                <w:tab w:val="left" w:pos="24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Бетонные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железобетонные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</w:t>
            </w:r>
            <w:r w:rsidRPr="001629C7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сборные</w:t>
            </w:r>
          </w:p>
        </w:tc>
        <w:tc>
          <w:tcPr>
            <w:tcW w:w="2380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124</w:t>
            </w:r>
          </w:p>
        </w:tc>
        <w:tc>
          <w:tcPr>
            <w:tcW w:w="1986" w:type="dxa"/>
          </w:tcPr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56</w:t>
            </w:r>
          </w:p>
        </w:tc>
      </w:tr>
      <w:tr w:rsidR="004D32F9" w:rsidRPr="001629C7" w:rsidTr="009303B1">
        <w:trPr>
          <w:trHeight w:val="404"/>
        </w:trPr>
        <w:tc>
          <w:tcPr>
            <w:tcW w:w="1123" w:type="dxa"/>
            <w:tcBorders>
              <w:bottom w:val="single" w:sz="4" w:space="0" w:color="auto"/>
            </w:tcBorders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7.01</w:t>
            </w:r>
          </w:p>
        </w:tc>
        <w:tc>
          <w:tcPr>
            <w:tcW w:w="4857" w:type="dxa"/>
            <w:tcBorders>
              <w:bottom w:val="single" w:sz="4" w:space="0" w:color="auto"/>
            </w:tcBorders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Комплекс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работ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по </w:t>
            </w:r>
            <w:r w:rsidRPr="001629C7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монтажу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конструкций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крупнопанельных </w:t>
            </w: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 xml:space="preserve">жилых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домов,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возводимых ДСК: </w:t>
            </w:r>
            <w:r w:rsidRPr="001629C7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нулевой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цикл,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подземная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часть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124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4D32F9" w:rsidRPr="001629C7" w:rsidRDefault="004D32F9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59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7.02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Комплекс работ по монтажу конструкций крупнопанельных жилых домов, возводимых ДСК: надземная часть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131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89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8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 из кирпича и блоков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6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2"/>
                <w:sz w:val="24"/>
                <w:szCs w:val="24"/>
              </w:rPr>
              <w:t>9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Металлические конструкции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50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26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Деревянные конструкции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3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Полы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Кровли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2802"/>
              </w:tabs>
              <w:ind w:left="171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>Защита</w:t>
            </w:r>
            <w:r w:rsidRPr="001629C7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строительных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конструкций и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оборудования от коррозии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39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 w:right="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 в сельском строительстве (строительство теплиц)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6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15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9303B1">
            <w:pPr>
              <w:pStyle w:val="TableParagraph"/>
              <w:tabs>
                <w:tab w:val="left" w:pos="3013"/>
              </w:tabs>
              <w:ind w:left="171" w:righ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Отделочные работы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(малярные, штукатурные,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стекольные,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облицовочные,</w:t>
            </w:r>
            <w:r w:rsidRPr="001629C7">
              <w:rPr>
                <w:rFonts w:ascii="Times New Roman" w:hAnsi="Times New Roman" w:cs="Times New Roman"/>
                <w:spacing w:val="-48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обойные,</w:t>
            </w:r>
            <w:r w:rsidRPr="001629C7">
              <w:rPr>
                <w:rFonts w:ascii="Times New Roman" w:hAnsi="Times New Roman" w:cs="Times New Roman"/>
                <w:spacing w:val="-47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лепные)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42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3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16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9303B1">
            <w:pPr>
              <w:pStyle w:val="TableParagraph"/>
              <w:tabs>
                <w:tab w:val="left" w:pos="2571"/>
              </w:tabs>
              <w:ind w:left="171" w:right="14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Санитарно-технические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работы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внутренние</w:t>
            </w:r>
            <w:r w:rsidR="009303B1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(трубопроводы,</w:t>
            </w:r>
            <w:proofErr w:type="gramEnd"/>
          </w:p>
          <w:p w:rsidR="004D32F9" w:rsidRPr="001629C7" w:rsidRDefault="001629C7" w:rsidP="009303B1">
            <w:pPr>
              <w:pStyle w:val="TableParagraph"/>
              <w:tabs>
                <w:tab w:val="left" w:pos="2610"/>
                <w:tab w:val="left" w:pos="2898"/>
              </w:tabs>
              <w:ind w:left="171" w:righ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водопровод,</w:t>
            </w:r>
            <w:r w:rsidR="009303B1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канализация, </w:t>
            </w:r>
            <w:r w:rsidRPr="001629C7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>отопление,</w:t>
            </w:r>
            <w:r w:rsidR="009303B1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газоснабжение,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вентиляция</w:t>
            </w:r>
            <w:r w:rsidRPr="001629C7">
              <w:rPr>
                <w:rFonts w:ascii="Times New Roman" w:hAnsi="Times New Roman" w:cs="Times New Roman"/>
                <w:spacing w:val="-49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spacing w:val="-50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кондиционирование воздуха)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45</w:t>
            </w:r>
          </w:p>
        </w:tc>
      </w:tr>
      <w:tr w:rsidR="004D32F9" w:rsidRPr="001629C7" w:rsidTr="009303B1">
        <w:trPr>
          <w:trHeight w:val="701"/>
        </w:trPr>
        <w:tc>
          <w:tcPr>
            <w:tcW w:w="1123" w:type="dxa"/>
          </w:tcPr>
          <w:p w:rsidR="004D32F9" w:rsidRPr="001629C7" w:rsidRDefault="001551A6" w:rsidP="009303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A6">
              <w:rPr>
                <w:rFonts w:ascii="Times New Roman" w:hAnsi="Times New Roman" w:cs="Times New Roman"/>
                <w:position w:val="-1"/>
                <w:sz w:val="24"/>
                <w:szCs w:val="24"/>
              </w:rPr>
            </w:r>
            <w:r w:rsidRPr="001551A6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pict>
                <v:group id="_x0000_s1034" style="width:1pt;height:3.85pt;mso-position-horizontal-relative:char;mso-position-vertical-relative:line" coordsize="20,77">
                  <v:rect id="_x0000_s1035" style="position:absolute;width:20;height:77" fillcolor="black" stroked="f"/>
                  <w10:wrap type="none"/>
                  <w10:anchorlock/>
                </v:group>
              </w:pict>
            </w:r>
            <w:r w:rsidR="001629C7"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17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 w:right="1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Наружные сети водопровода, канализации, теплоснабжения, газопровода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106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53</w:t>
            </w:r>
          </w:p>
        </w:tc>
      </w:tr>
      <w:tr w:rsidR="004D32F9" w:rsidRPr="001629C7" w:rsidTr="00E166AB">
        <w:trPr>
          <w:trHeight w:val="146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18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Теплоизоляционные работы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79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E166AB">
        <w:trPr>
          <w:trHeight w:val="167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19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Автомобильные дороги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131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54</w:t>
            </w:r>
          </w:p>
        </w:tc>
      </w:tr>
      <w:tr w:rsidR="004D32F9" w:rsidRPr="001629C7" w:rsidTr="008F432A">
        <w:trPr>
          <w:trHeight w:val="303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19.1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Тротуары, дорожки и площадки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106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rPr>
          <w:trHeight w:val="77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20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Железные дороги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96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59</w:t>
            </w:r>
          </w:p>
        </w:tc>
      </w:tr>
      <w:tr w:rsidR="004D32F9" w:rsidRPr="001629C7" w:rsidTr="008F432A">
        <w:trPr>
          <w:trHeight w:val="149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21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Мосты, трубы и путепроводы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94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64</w:t>
            </w:r>
          </w:p>
        </w:tc>
      </w:tr>
      <w:tr w:rsidR="004D32F9" w:rsidRPr="001629C7" w:rsidTr="008F432A">
        <w:trPr>
          <w:trHeight w:val="363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22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Городские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транспортные</w:t>
            </w:r>
            <w:r w:rsidRPr="001629C7">
              <w:rPr>
                <w:rFonts w:ascii="Times New Roman" w:hAnsi="Times New Roman" w:cs="Times New Roman"/>
                <w:spacing w:val="-66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тоннели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и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lastRenderedPageBreak/>
              <w:t xml:space="preserve">подземные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переходы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rPr>
          <w:trHeight w:val="510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lastRenderedPageBreak/>
              <w:t>23.1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Метрополитен: закрытый способ работ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122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51</w:t>
            </w:r>
          </w:p>
        </w:tc>
      </w:tr>
      <w:tr w:rsidR="004D32F9" w:rsidRPr="001629C7" w:rsidTr="008F432A">
        <w:trPr>
          <w:trHeight w:val="232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23.2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Метрополитен: открытый способ работ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105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44</w:t>
            </w:r>
          </w:p>
        </w:tc>
      </w:tr>
      <w:tr w:rsidR="004D32F9" w:rsidRPr="001629C7" w:rsidTr="008F432A">
        <w:trPr>
          <w:trHeight w:val="239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24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Линии электропередачи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92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rPr>
          <w:trHeight w:val="183"/>
        </w:trPr>
        <w:tc>
          <w:tcPr>
            <w:tcW w:w="1123" w:type="dxa"/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25</w:t>
            </w:r>
          </w:p>
        </w:tc>
        <w:tc>
          <w:tcPr>
            <w:tcW w:w="4857" w:type="dxa"/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Сооружения связи</w:t>
            </w:r>
          </w:p>
        </w:tc>
        <w:tc>
          <w:tcPr>
            <w:tcW w:w="2380" w:type="dxa"/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90</w:t>
            </w:r>
          </w:p>
        </w:tc>
        <w:tc>
          <w:tcPr>
            <w:tcW w:w="1986" w:type="dxa"/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rPr>
          <w:trHeight w:val="255"/>
        </w:trPr>
        <w:tc>
          <w:tcPr>
            <w:tcW w:w="1123" w:type="dxa"/>
            <w:tcBorders>
              <w:bottom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26</w:t>
            </w:r>
          </w:p>
        </w:tc>
        <w:tc>
          <w:tcPr>
            <w:tcW w:w="4857" w:type="dxa"/>
            <w:tcBorders>
              <w:bottom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Прокладка и монтаж сетей связи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90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2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27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1803"/>
              </w:tabs>
              <w:ind w:left="171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>Монтаж</w:t>
            </w: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радиотелевизионного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оборудования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28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3589"/>
              </w:tabs>
              <w:ind w:left="171" w:righ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Берегоукрепительные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ab/>
              <w:t xml:space="preserve">работы,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гидротехнические</w:t>
            </w:r>
            <w:r w:rsidRPr="001629C7">
              <w:rPr>
                <w:rFonts w:ascii="Times New Roman" w:hAnsi="Times New Roman" w:cs="Times New Roman"/>
                <w:spacing w:val="-20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>сооружения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54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29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Промышленные печи, трубы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63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Озеленение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102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47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7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Монтаж оборудования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43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3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31.1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1995"/>
              </w:tabs>
              <w:ind w:left="171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>Монтаж</w:t>
            </w: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электротехнических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установок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43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Пусконаладочные 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5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Другие строительные 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II. Ремонтно-строительные работы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9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Земляные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работы,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выполняемые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ручным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способом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3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35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1880"/>
                <w:tab w:val="left" w:pos="2437"/>
              </w:tabs>
              <w:ind w:left="171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Бетонные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железобетонные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монолитные</w:t>
            </w:r>
            <w:r w:rsidRPr="001629C7">
              <w:rPr>
                <w:rFonts w:ascii="Times New Roman" w:hAnsi="Times New Roman" w:cs="Times New Roman"/>
                <w:spacing w:val="-16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36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tabs>
                <w:tab w:val="left" w:pos="1880"/>
                <w:tab w:val="left" w:pos="2437"/>
              </w:tabs>
              <w:ind w:left="171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Бетонные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железобетонные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сборные</w:t>
            </w:r>
            <w:r w:rsidRPr="001629C7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9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37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Металлические конструкции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8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38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Деревянные конструкции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39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Полы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1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Кровли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9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8F432A" w:rsidP="001629C7">
            <w:pPr>
              <w:pStyle w:val="TableParagraph"/>
              <w:tabs>
                <w:tab w:val="left" w:pos="3013"/>
              </w:tabs>
              <w:ind w:left="171" w:right="1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Отделочные </w:t>
            </w:r>
            <w:r w:rsidR="001629C7"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работы: </w:t>
            </w:r>
            <w:r w:rsidR="001629C7" w:rsidRPr="001629C7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малярные, </w:t>
            </w:r>
            <w:r w:rsidR="001629C7"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штукатурные,</w:t>
            </w:r>
            <w:r w:rsidR="001629C7"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ab/>
            </w:r>
            <w:r w:rsidR="001629C7"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стекольные, </w:t>
            </w:r>
            <w:r w:rsidR="001629C7"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обойные,</w:t>
            </w:r>
            <w:r w:rsidR="001629C7" w:rsidRPr="001629C7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="001629C7"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облицовочные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06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8F432A">
            <w:pPr>
              <w:pStyle w:val="TableParagraph"/>
              <w:tabs>
                <w:tab w:val="left" w:pos="2571"/>
              </w:tabs>
              <w:ind w:left="171" w:right="1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Сантехнические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работы </w:t>
            </w:r>
            <w:r w:rsidR="008F432A">
              <w:rPr>
                <w:rFonts w:ascii="Times New Roman" w:hAnsi="Times New Roman" w:cs="Times New Roman"/>
                <w:w w:val="105"/>
                <w:sz w:val="24"/>
                <w:szCs w:val="24"/>
              </w:rPr>
              <w:t>–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внутренние</w:t>
            </w:r>
            <w:r w:rsidR="008F432A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(трубопроводы,</w:t>
            </w:r>
            <w:r w:rsidR="008F4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водопровод,</w:t>
            </w:r>
            <w:r w:rsidR="008F432A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канализация, </w:t>
            </w:r>
            <w:r w:rsidRPr="001629C7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>отопление,</w:t>
            </w:r>
            <w:r w:rsidR="008F432A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газоснабжение,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вентиляция</w:t>
            </w:r>
            <w:r w:rsidRPr="001629C7">
              <w:rPr>
                <w:rFonts w:ascii="Times New Roman" w:hAnsi="Times New Roman" w:cs="Times New Roman"/>
                <w:spacing w:val="-49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spacing w:val="-50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кондиционирование воздуха)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Электромонтажные 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3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43.1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Монтажные 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 w:right="1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Наружные сети водопровода, канализации, теплоснабжения, газопровода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0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45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Дорожные 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112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9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46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Другие ремонтно-строительные работы (усиление конструкций, кладка стен из штучных материалов, устройство лесов и пр.)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8F432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26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47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2782"/>
              </w:tabs>
              <w:ind w:left="171" w:right="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Разборка конструкций и систем </w:t>
            </w: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>инженерного</w:t>
            </w:r>
            <w:r w:rsidRPr="001629C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оборудования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зданий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spacing w:val="-27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>сооружений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48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Озеленение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1112"/>
                <w:tab w:val="left" w:pos="7026"/>
                <w:tab w:val="left" w:pos="8696"/>
              </w:tabs>
              <w:ind w:left="171" w:righ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b/>
                <w:spacing w:val="-3"/>
                <w:w w:val="105"/>
                <w:sz w:val="24"/>
                <w:szCs w:val="24"/>
              </w:rPr>
              <w:t>III.</w:t>
            </w:r>
            <w:r w:rsidRPr="001629C7">
              <w:rPr>
                <w:rFonts w:ascii="Times New Roman" w:hAnsi="Times New Roman" w:cs="Times New Roman"/>
                <w:b/>
                <w:spacing w:val="-3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  <w:t>Реставрационно-восстановительные</w:t>
            </w:r>
            <w:r w:rsidR="009303B1"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b/>
                <w:spacing w:val="-8"/>
                <w:w w:val="105"/>
                <w:sz w:val="24"/>
                <w:szCs w:val="24"/>
              </w:rPr>
              <w:t>работы</w:t>
            </w:r>
            <w:r w:rsidR="009303B1">
              <w:rPr>
                <w:rFonts w:ascii="Times New Roman" w:hAnsi="Times New Roman" w:cs="Times New Roman"/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</w:rPr>
              <w:t xml:space="preserve">по </w:t>
            </w:r>
            <w:r w:rsidRPr="001629C7"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 xml:space="preserve">памятникам </w:t>
            </w:r>
            <w:r w:rsidRPr="001629C7">
              <w:rPr>
                <w:rFonts w:ascii="Times New Roman" w:hAnsi="Times New Roman" w:cs="Times New Roman"/>
                <w:b/>
                <w:spacing w:val="-8"/>
                <w:w w:val="105"/>
                <w:sz w:val="24"/>
                <w:szCs w:val="24"/>
              </w:rPr>
              <w:t xml:space="preserve">истории </w:t>
            </w:r>
            <w:r w:rsidRPr="001629C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1629C7">
              <w:rPr>
                <w:rFonts w:ascii="Times New Roman" w:hAnsi="Times New Roman" w:cs="Times New Roman"/>
                <w:b/>
                <w:spacing w:val="-19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</w:rPr>
              <w:t>культуры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5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49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4491"/>
              </w:tabs>
              <w:ind w:left="171"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Архитектурно-художественные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17"/>
                <w:w w:val="105"/>
                <w:sz w:val="24"/>
                <w:szCs w:val="24"/>
              </w:rPr>
              <w:t xml:space="preserve">и </w:t>
            </w:r>
            <w:r w:rsidRPr="001629C7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>декоративно-прикладные</w:t>
            </w:r>
            <w:r w:rsidRPr="001629C7">
              <w:rPr>
                <w:rFonts w:ascii="Times New Roman" w:hAnsi="Times New Roman" w:cs="Times New Roman"/>
                <w:spacing w:val="-39"/>
                <w:w w:val="105"/>
                <w:sz w:val="24"/>
                <w:szCs w:val="24"/>
              </w:rPr>
              <w:t xml:space="preserve"> 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69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Кровли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 из камня и кирпича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73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26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2523"/>
                <w:tab w:val="left" w:pos="4491"/>
              </w:tabs>
              <w:ind w:left="171"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>Металлические</w:t>
            </w:r>
            <w:r w:rsidRPr="001629C7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17"/>
                <w:w w:val="105"/>
                <w:sz w:val="24"/>
                <w:szCs w:val="24"/>
              </w:rPr>
              <w:t xml:space="preserve">и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изделия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8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53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2331"/>
                <w:tab w:val="left" w:pos="4491"/>
              </w:tabs>
              <w:ind w:left="171"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>Деревянные</w:t>
            </w:r>
            <w:r w:rsidRPr="001629C7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конструкции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17"/>
                <w:w w:val="105"/>
                <w:sz w:val="24"/>
                <w:szCs w:val="24"/>
              </w:rPr>
              <w:t xml:space="preserve">и </w:t>
            </w:r>
            <w:r w:rsidRPr="001629C7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изделия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85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41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4D32F9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IV. Эксплуатация строительных машин</w:t>
            </w:r>
          </w:p>
        </w:tc>
      </w:tr>
      <w:tr w:rsidR="004D32F9" w:rsidRPr="001629C7" w:rsidTr="009303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8F432A" w:rsidP="001629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tabs>
                <w:tab w:val="left" w:pos="2802"/>
              </w:tabs>
              <w:ind w:left="171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Эксплуатация</w:t>
            </w: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ab/>
            </w:r>
            <w:r w:rsidRPr="001629C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строительных </w:t>
            </w:r>
            <w:r w:rsidRPr="001629C7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>машин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93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2F9" w:rsidRPr="001629C7" w:rsidRDefault="001629C7" w:rsidP="001629C7">
            <w:pPr>
              <w:pStyle w:val="TableParagraph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1629C7">
              <w:rPr>
                <w:rFonts w:ascii="Times New Roman" w:hAnsi="Times New Roman" w:cs="Times New Roman"/>
                <w:w w:val="105"/>
                <w:sz w:val="24"/>
                <w:szCs w:val="24"/>
              </w:rPr>
              <w:t>64</w:t>
            </w:r>
          </w:p>
        </w:tc>
      </w:tr>
    </w:tbl>
    <w:p w:rsidR="004D32F9" w:rsidRPr="001629C7" w:rsidRDefault="001629C7" w:rsidP="001629C7">
      <w:pPr>
        <w:pStyle w:val="a3"/>
        <w:ind w:right="5538"/>
        <w:rPr>
          <w:rFonts w:ascii="Times New Roman" w:hAnsi="Times New Roman" w:cs="Times New Roman"/>
          <w:sz w:val="24"/>
          <w:szCs w:val="24"/>
        </w:rPr>
      </w:pPr>
      <w:r w:rsidRPr="001629C7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Электронный </w:t>
      </w:r>
      <w:r w:rsidRPr="001629C7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текст </w:t>
      </w:r>
      <w:r w:rsidRPr="001629C7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документа </w:t>
      </w:r>
      <w:r w:rsidRPr="001629C7">
        <w:rPr>
          <w:rFonts w:ascii="Times New Roman" w:hAnsi="Times New Roman" w:cs="Times New Roman"/>
          <w:spacing w:val="-5"/>
          <w:w w:val="105"/>
          <w:sz w:val="24"/>
          <w:szCs w:val="24"/>
        </w:rPr>
        <w:t>подготовлен</w:t>
      </w:r>
      <w:r w:rsidRPr="001629C7">
        <w:rPr>
          <w:rFonts w:ascii="Times New Roman" w:hAnsi="Times New Roman" w:cs="Times New Roman"/>
          <w:spacing w:val="-30"/>
          <w:w w:val="105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spacing w:val="-10"/>
          <w:w w:val="105"/>
          <w:sz w:val="24"/>
          <w:szCs w:val="24"/>
        </w:rPr>
        <w:t>АО</w:t>
      </w:r>
      <w:r w:rsidRPr="001629C7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>"Кодекс"</w:t>
      </w:r>
      <w:r w:rsidRPr="001629C7">
        <w:rPr>
          <w:rFonts w:ascii="Times New Roman" w:hAnsi="Times New Roman" w:cs="Times New Roman"/>
          <w:spacing w:val="-30"/>
          <w:w w:val="105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1629C7">
        <w:rPr>
          <w:rFonts w:ascii="Times New Roman" w:hAnsi="Times New Roman" w:cs="Times New Roman"/>
          <w:spacing w:val="-30"/>
          <w:w w:val="105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>сверен</w:t>
      </w:r>
      <w:r w:rsidRPr="001629C7">
        <w:rPr>
          <w:rFonts w:ascii="Times New Roman" w:hAnsi="Times New Roman" w:cs="Times New Roman"/>
          <w:spacing w:val="-29"/>
          <w:w w:val="105"/>
          <w:sz w:val="24"/>
          <w:szCs w:val="24"/>
        </w:rPr>
        <w:t xml:space="preserve"> </w:t>
      </w:r>
      <w:proofErr w:type="gramStart"/>
      <w:r w:rsidRPr="001629C7">
        <w:rPr>
          <w:rFonts w:ascii="Times New Roman" w:hAnsi="Times New Roman" w:cs="Times New Roman"/>
          <w:spacing w:val="-4"/>
          <w:w w:val="105"/>
          <w:sz w:val="24"/>
          <w:szCs w:val="24"/>
        </w:rPr>
        <w:t>по</w:t>
      </w:r>
      <w:proofErr w:type="gramEnd"/>
      <w:r w:rsidRPr="001629C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: </w:t>
      </w:r>
      <w:r w:rsidRPr="001629C7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Ценообразование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 xml:space="preserve">и </w:t>
      </w:r>
      <w:r w:rsidRPr="001629C7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сметное </w:t>
      </w:r>
      <w:r w:rsidRPr="001629C7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нормирование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1629C7">
        <w:rPr>
          <w:rFonts w:ascii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1629C7">
        <w:rPr>
          <w:rFonts w:ascii="Times New Roman" w:hAnsi="Times New Roman" w:cs="Times New Roman"/>
          <w:w w:val="105"/>
          <w:sz w:val="24"/>
          <w:szCs w:val="24"/>
        </w:rPr>
        <w:t>строительстве,</w:t>
      </w:r>
    </w:p>
    <w:p w:rsidR="004D32F9" w:rsidRPr="001629C7" w:rsidRDefault="001629C7" w:rsidP="001629C7">
      <w:pPr>
        <w:pStyle w:val="a3"/>
        <w:rPr>
          <w:rFonts w:ascii="Times New Roman" w:hAnsi="Times New Roman" w:cs="Times New Roman"/>
          <w:sz w:val="24"/>
          <w:szCs w:val="24"/>
        </w:rPr>
      </w:pPr>
      <w:r w:rsidRPr="001629C7">
        <w:rPr>
          <w:rFonts w:ascii="Times New Roman" w:hAnsi="Times New Roman" w:cs="Times New Roman"/>
          <w:w w:val="105"/>
          <w:sz w:val="24"/>
          <w:szCs w:val="24"/>
        </w:rPr>
        <w:t>N 3 (454), март 2019</w:t>
      </w:r>
    </w:p>
    <w:sectPr w:rsidR="004D32F9" w:rsidRPr="001629C7" w:rsidSect="004D32F9">
      <w:pgSz w:w="11900" w:h="16840"/>
      <w:pgMar w:top="1600" w:right="62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5182C"/>
    <w:multiLevelType w:val="hybridMultilevel"/>
    <w:tmpl w:val="48204310"/>
    <w:lvl w:ilvl="0" w:tplc="52E8F834">
      <w:start w:val="1"/>
      <w:numFmt w:val="decimal"/>
      <w:lvlText w:val="%1."/>
      <w:lvlJc w:val="left"/>
      <w:pPr>
        <w:ind w:left="120" w:hanging="335"/>
        <w:jc w:val="left"/>
      </w:pPr>
      <w:rPr>
        <w:rFonts w:ascii="Times New Roman" w:eastAsia="Arial" w:hAnsi="Times New Roman" w:cs="Times New Roman" w:hint="default"/>
        <w:spacing w:val="-7"/>
        <w:w w:val="102"/>
        <w:sz w:val="24"/>
        <w:szCs w:val="24"/>
        <w:lang w:val="ru-RU" w:eastAsia="en-US" w:bidi="ar-SA"/>
      </w:rPr>
    </w:lvl>
    <w:lvl w:ilvl="1" w:tplc="DA6AD27E">
      <w:numFmt w:val="bullet"/>
      <w:lvlText w:val="•"/>
      <w:lvlJc w:val="left"/>
      <w:pPr>
        <w:ind w:left="1176" w:hanging="335"/>
      </w:pPr>
      <w:rPr>
        <w:rFonts w:hint="default"/>
        <w:lang w:val="ru-RU" w:eastAsia="en-US" w:bidi="ar-SA"/>
      </w:rPr>
    </w:lvl>
    <w:lvl w:ilvl="2" w:tplc="BB449836">
      <w:numFmt w:val="bullet"/>
      <w:lvlText w:val="•"/>
      <w:lvlJc w:val="left"/>
      <w:pPr>
        <w:ind w:left="2232" w:hanging="335"/>
      </w:pPr>
      <w:rPr>
        <w:rFonts w:hint="default"/>
        <w:lang w:val="ru-RU" w:eastAsia="en-US" w:bidi="ar-SA"/>
      </w:rPr>
    </w:lvl>
    <w:lvl w:ilvl="3" w:tplc="E7F403A8">
      <w:numFmt w:val="bullet"/>
      <w:lvlText w:val="•"/>
      <w:lvlJc w:val="left"/>
      <w:pPr>
        <w:ind w:left="3288" w:hanging="335"/>
      </w:pPr>
      <w:rPr>
        <w:rFonts w:hint="default"/>
        <w:lang w:val="ru-RU" w:eastAsia="en-US" w:bidi="ar-SA"/>
      </w:rPr>
    </w:lvl>
    <w:lvl w:ilvl="4" w:tplc="BBB8274C">
      <w:numFmt w:val="bullet"/>
      <w:lvlText w:val="•"/>
      <w:lvlJc w:val="left"/>
      <w:pPr>
        <w:ind w:left="4344" w:hanging="335"/>
      </w:pPr>
      <w:rPr>
        <w:rFonts w:hint="default"/>
        <w:lang w:val="ru-RU" w:eastAsia="en-US" w:bidi="ar-SA"/>
      </w:rPr>
    </w:lvl>
    <w:lvl w:ilvl="5" w:tplc="0802A0B8">
      <w:numFmt w:val="bullet"/>
      <w:lvlText w:val="•"/>
      <w:lvlJc w:val="left"/>
      <w:pPr>
        <w:ind w:left="5400" w:hanging="335"/>
      </w:pPr>
      <w:rPr>
        <w:rFonts w:hint="default"/>
        <w:lang w:val="ru-RU" w:eastAsia="en-US" w:bidi="ar-SA"/>
      </w:rPr>
    </w:lvl>
    <w:lvl w:ilvl="6" w:tplc="5FFE178E">
      <w:numFmt w:val="bullet"/>
      <w:lvlText w:val="•"/>
      <w:lvlJc w:val="left"/>
      <w:pPr>
        <w:ind w:left="6456" w:hanging="335"/>
      </w:pPr>
      <w:rPr>
        <w:rFonts w:hint="default"/>
        <w:lang w:val="ru-RU" w:eastAsia="en-US" w:bidi="ar-SA"/>
      </w:rPr>
    </w:lvl>
    <w:lvl w:ilvl="7" w:tplc="132E4F70">
      <w:numFmt w:val="bullet"/>
      <w:lvlText w:val="•"/>
      <w:lvlJc w:val="left"/>
      <w:pPr>
        <w:ind w:left="7512" w:hanging="335"/>
      </w:pPr>
      <w:rPr>
        <w:rFonts w:hint="default"/>
        <w:lang w:val="ru-RU" w:eastAsia="en-US" w:bidi="ar-SA"/>
      </w:rPr>
    </w:lvl>
    <w:lvl w:ilvl="8" w:tplc="E89C496A">
      <w:numFmt w:val="bullet"/>
      <w:lvlText w:val="•"/>
      <w:lvlJc w:val="left"/>
      <w:pPr>
        <w:ind w:left="8568" w:hanging="33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4D32F9"/>
    <w:rsid w:val="001551A6"/>
    <w:rsid w:val="001629C7"/>
    <w:rsid w:val="004D32F9"/>
    <w:rsid w:val="008F432A"/>
    <w:rsid w:val="009303B1"/>
    <w:rsid w:val="00B41737"/>
    <w:rsid w:val="00E1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32F9"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32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D32F9"/>
    <w:pPr>
      <w:ind w:left="119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4D32F9"/>
    <w:pPr>
      <w:spacing w:before="57"/>
      <w:ind w:left="119"/>
      <w:outlineLvl w:val="1"/>
    </w:pPr>
    <w:rPr>
      <w:b/>
      <w:bCs/>
      <w:sz w:val="46"/>
      <w:szCs w:val="46"/>
    </w:rPr>
  </w:style>
  <w:style w:type="paragraph" w:styleId="a4">
    <w:name w:val="List Paragraph"/>
    <w:basedOn w:val="a"/>
    <w:uiPriority w:val="1"/>
    <w:qFormat/>
    <w:rsid w:val="004D32F9"/>
    <w:pPr>
      <w:spacing w:before="210"/>
      <w:ind w:left="119" w:firstLine="384"/>
      <w:jc w:val="both"/>
    </w:pPr>
  </w:style>
  <w:style w:type="paragraph" w:customStyle="1" w:styleId="TableParagraph">
    <w:name w:val="Table Paragraph"/>
    <w:basedOn w:val="a"/>
    <w:uiPriority w:val="1"/>
    <w:qFormat/>
    <w:rsid w:val="004D32F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.ru/mk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37904312" TargetMode="External"/><Relationship Id="rId5" Type="http://schemas.openxmlformats.org/officeDocument/2006/relationships/hyperlink" Target="http://docs.cntd.ru/document/5379043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2020-12-22T18:16:00Z</dcterms:created>
  <dcterms:modified xsi:type="dcterms:W3CDTF">2020-12-22T18:16:00Z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LastSaved">
    <vt:filetime>2020-12-21T00:00:00Z</vt:filetime>
  </property>
</Properties>
</file>